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bookmarkStart w:id="0" w:name="_GoBack"/>
      <w:bookmarkEnd w:id="0"/>
      <w:r>
        <w:rPr>
          <w:b/>
          <w:bCs/>
        </w:rPr>
        <w:t>Regulamin Konkursu Plastycznego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„</w:t>
      </w:r>
      <w:r>
        <w:rPr>
          <w:b/>
          <w:bCs/>
        </w:rPr>
        <w:t>Mikołaj Święty w dziecięcych pracach ujęty”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Organizator: </w:t>
      </w:r>
    </w:p>
    <w:p>
      <w:pPr>
        <w:pStyle w:val="Normal"/>
        <w:spacing w:before="0" w:afterAutospacing="0" w:after="0"/>
        <w:rPr/>
      </w:pPr>
      <w:r>
        <w:rPr/>
        <w:t xml:space="preserve">Dom Kultury „Modraczek” Spółdzielni Mieszkaniowej „Budowlani" w Bydgoszczy </w:t>
      </w:r>
    </w:p>
    <w:p>
      <w:pPr>
        <w:pStyle w:val="Normal"/>
        <w:spacing w:before="0" w:afterAutospacing="0" w:after="0"/>
        <w:rPr/>
      </w:pPr>
      <w:r>
        <w:rPr/>
        <w:t>ul. Ogrody 15, 85-870 Bydgoszcz, tel: 787-097-639</w:t>
      </w:r>
    </w:p>
    <w:p>
      <w:pPr>
        <w:pStyle w:val="Normal"/>
        <w:spacing w:before="0" w:afterAutospacing="0" w:after="0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Cele konkursu</w:t>
      </w:r>
    </w:p>
    <w:p>
      <w:pPr>
        <w:pStyle w:val="Normal"/>
        <w:spacing w:before="0" w:afterAutospacing="0" w:after="0"/>
        <w:ind w:firstLine="708"/>
        <w:rPr/>
      </w:pPr>
      <w:r>
        <w:rPr/>
        <w:t>- podtrzymanie tradycji bożonarodzeniowej</w:t>
      </w:r>
    </w:p>
    <w:p>
      <w:pPr>
        <w:pStyle w:val="Normal"/>
        <w:spacing w:before="0" w:afterAutospacing="0" w:after="0"/>
        <w:ind w:firstLine="708"/>
        <w:rPr/>
      </w:pPr>
      <w:r>
        <w:rPr/>
        <w:t>- rozwijanie twórczości dziecięcej</w:t>
      </w:r>
    </w:p>
    <w:p>
      <w:pPr>
        <w:pStyle w:val="Normal"/>
        <w:spacing w:before="0" w:afterAutospacing="0" w:after="0"/>
        <w:ind w:firstLine="708"/>
        <w:rPr/>
      </w:pPr>
      <w:r>
        <w:rPr/>
        <w:t>- pobudzanie wyobraźni, kreatywności oraz umiejętności manualnych i plastycznych</w:t>
      </w:r>
    </w:p>
    <w:p>
      <w:pPr>
        <w:pStyle w:val="Normal"/>
        <w:spacing w:before="0" w:afterAutospacing="0" w:after="0"/>
        <w:ind w:firstLine="708"/>
        <w:rPr/>
      </w:pPr>
      <w:r>
        <w:rPr/>
        <w:t xml:space="preserve">- stworzenie możliwość prezentacji własnej pracy </w:t>
      </w:r>
    </w:p>
    <w:p>
      <w:pPr>
        <w:pStyle w:val="Normal"/>
        <w:spacing w:before="0" w:afterAutospacing="0" w:after="0"/>
        <w:ind w:firstLine="708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Założenia i warunki udziału w konkursie</w:t>
      </w:r>
    </w:p>
    <w:p>
      <w:pPr>
        <w:pStyle w:val="ListParagraph"/>
        <w:numPr>
          <w:ilvl w:val="0"/>
          <w:numId w:val="3"/>
        </w:numPr>
        <w:spacing w:before="0" w:afterAutospacing="0" w:after="0"/>
        <w:contextualSpacing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/>
        <w:t xml:space="preserve"> </w:t>
      </w:r>
      <w:r>
        <w:rPr/>
        <w:t xml:space="preserve">Konkurs jest przeznaczony dla dzieci ze szkół podstawowych w dwóch kategoriach wiekowych: </w:t>
      </w:r>
    </w:p>
    <w:p>
      <w:pPr>
        <w:pStyle w:val="ListParagraph"/>
        <w:numPr>
          <w:ilvl w:val="0"/>
          <w:numId w:val="1"/>
        </w:numPr>
        <w:spacing w:before="0" w:afterAutospacing="0" w:after="0"/>
        <w:contextualSpacing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/>
        <w:t>uczniowie klas I-III</w:t>
      </w:r>
    </w:p>
    <w:p>
      <w:pPr>
        <w:pStyle w:val="ListParagraph"/>
        <w:numPr>
          <w:ilvl w:val="0"/>
          <w:numId w:val="1"/>
        </w:numPr>
        <w:spacing w:before="0" w:afterAutospacing="0" w:after="0"/>
        <w:contextualSpacing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/>
        <w:t>uczniowie klas IV-VI</w:t>
      </w:r>
    </w:p>
    <w:p>
      <w:pPr>
        <w:pStyle w:val="ListParagraph"/>
        <w:numPr>
          <w:ilvl w:val="0"/>
          <w:numId w:val="3"/>
        </w:numPr>
        <w:spacing w:before="0" w:afterAutospacing="0" w:after="0"/>
        <w:contextualSpacing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/>
        <w:t>Każdy uczestnik konkursu może zgłosić tylko jedną, samodzielnie wykonaną pracę zgodną z tematem konkursu.</w:t>
      </w:r>
    </w:p>
    <w:p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/>
        <w:t>W konkursie biorą udział wyłącznie prace indywidualne.</w:t>
      </w:r>
    </w:p>
    <w:p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/>
        <w:t>Prace mogą być wykonane dowolną techniką plastyczną - rysunek, malarstwo, collage, wyklejanka. W formacie A4 lub A3.</w:t>
      </w:r>
    </w:p>
    <w:p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/>
        <w:t>Do każdej pracy powinny być dołączone następujące dane uczestnika konkursu umieszczone na odwrocie: imię i nazwisko, wiek, adres zamieszkania, numer telefonu, klasa oraz karta zgłoszeniowa i oświadczenie rodzica o wyrażeniu zgody na przetwarzanie danych osobowych dziecka. (załącznik nr 1 do konkursu plastycznego)</w:t>
      </w:r>
    </w:p>
    <w:p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/>
        <w:t>Prace należy przesłać w opakowaniu zapobiegającym uszkodzeniu w terminie do 18 grudnia 2020 roku (decyduje data stempla pocztowego) na adres Dom Kultury „Modraczek” ul. Ogrody 15, 85-870 Bydgoszcz z dopiskiem: Konkurs plastyczny " Mikołaj Święty w dziecięcych pracach ujęty"</w:t>
      </w:r>
    </w:p>
    <w:p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/>
        <w:t xml:space="preserve">Udział w konkursie oznacza udzielenie Organizatorowi prawa do publicznej prezentacji zgłoszonej pracy.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Kryteria oceniania</w:t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/>
        <w:t>Prace oceniać będzie powołana przez Organizatora komisja. Przy ocenie prac będą brane pod uwagę: oryginalność kompozycji, zgodność z tematem, estetyka oraz zaangażowanie w jej przygotowanie.</w:t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/>
        <w:t>Organizator przewiduje nagrody rzeczowe dla laureatów konkursu w dwóch kategoriach.</w:t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/>
        <w:t>Decyzja Komisji jest ostateczna i nieodwracalna.</w:t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/>
        <w:t>Rozstrzygnięcie konkursu nastąpi 15 stycznia 2021 roku poprzez ogłoszenie laureatów i wyeksponowanie zwycięskich prac na stronie internetowej www.modraczek.smbudowlani.pl oraz na fanpage Domu Kultury "Modraczek"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LibreOffice/7.0.2.2$Windows_X86_64 LibreOffice_project/8349ace3c3162073abd90d81fd06dcfb6b36b994</Application>
  <Pages>1</Pages>
  <Words>285</Words>
  <Characters>1886</Characters>
  <CharactersWithSpaces>2139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2020-11-19T09:13:44Z</dcterms:created>
  <dc:creator>Anna Krajewska</dc:creator>
  <dc:description/>
  <dc:language>pl-PL</dc:language>
  <cp:lastModifiedBy>Anna Krajewska</cp:lastModifiedBy>
  <dcterms:modified xsi:type="dcterms:W3CDTF">2020-11-19T09:30:40Z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